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27" w:rsidRDefault="004253CE" w:rsidP="004253CE">
      <w:pPr>
        <w:spacing w:line="360" w:lineRule="auto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 xml:space="preserve">                   </w:t>
      </w:r>
      <w:r w:rsidR="00A66D27" w:rsidRPr="00A66D27">
        <w:rPr>
          <w:rFonts w:ascii="Verdana" w:hAnsi="Verdana"/>
          <w:b/>
          <w:color w:val="000000" w:themeColor="text1"/>
          <w:sz w:val="24"/>
          <w:szCs w:val="24"/>
        </w:rPr>
        <w:t>КОНТРАКТ О ПСИХОЛОГИЧЕСКОМ КОНСУЛЬТИРОВАНИИ</w:t>
      </w:r>
    </w:p>
    <w:p w:rsidR="00C17DCF" w:rsidRPr="00A66D27" w:rsidRDefault="00C17DCF" w:rsidP="00A66D27">
      <w:pPr>
        <w:spacing w:line="360" w:lineRule="auto"/>
        <w:ind w:firstLine="709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p w:rsidR="00A66D27" w:rsidRPr="00A66D27" w:rsidRDefault="00A66D27" w:rsidP="00A66D27">
      <w:pPr>
        <w:spacing w:line="36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 w:rsidRPr="00C17DCF">
        <w:rPr>
          <w:rFonts w:ascii="Verdana" w:hAnsi="Verdana"/>
          <w:b/>
          <w:color w:val="000000" w:themeColor="text1"/>
          <w:sz w:val="24"/>
          <w:szCs w:val="24"/>
        </w:rPr>
        <w:t>Общие положения</w:t>
      </w:r>
    </w:p>
    <w:p w:rsidR="00A66D27" w:rsidRPr="00A66D27" w:rsidRDefault="00A66D27" w:rsidP="00A66D27">
      <w:pPr>
        <w:spacing w:line="36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Лицо, предоставляющее психологические услуги, далее психолог, и лицо, получающее психологические услуги, далее клиент, заключают данный контракт о сотрудничестве и на протяжении всего времени совместной работы (индивидуальной или семейной) психолог и клиент точно соблюдают взаимные обязательства.</w:t>
      </w:r>
    </w:p>
    <w:p w:rsidR="00A66D27" w:rsidRPr="00C17DCF" w:rsidRDefault="00A66D27" w:rsidP="00A66D27">
      <w:pPr>
        <w:spacing w:line="360" w:lineRule="auto"/>
        <w:ind w:firstLine="709"/>
        <w:rPr>
          <w:rFonts w:ascii="Verdana" w:hAnsi="Verdana"/>
          <w:b/>
          <w:color w:val="000000" w:themeColor="text1"/>
          <w:sz w:val="24"/>
          <w:szCs w:val="24"/>
        </w:rPr>
      </w:pPr>
      <w:r w:rsidRPr="00C17DCF">
        <w:rPr>
          <w:rFonts w:ascii="Verdana" w:hAnsi="Verdana"/>
          <w:b/>
          <w:color w:val="000000" w:themeColor="text1"/>
          <w:sz w:val="24"/>
          <w:szCs w:val="24"/>
        </w:rPr>
        <w:t>1. О конфиденциальности</w:t>
      </w:r>
    </w:p>
    <w:p w:rsidR="00A66D27" w:rsidRPr="00A66D27" w:rsidRDefault="00A66D27" w:rsidP="00A66D27">
      <w:pPr>
        <w:shd w:val="clear" w:color="auto" w:fill="FFFFFF"/>
        <w:spacing w:after="225" w:line="36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Вся информация, полученная от клиента, является абсолютно конфиденциальной (не подлежит разглашению).</w:t>
      </w:r>
    </w:p>
    <w:p w:rsidR="00A66D27" w:rsidRPr="00C17DCF" w:rsidRDefault="00A66D27" w:rsidP="00A66D27">
      <w:pPr>
        <w:shd w:val="clear" w:color="auto" w:fill="FFFFFF"/>
        <w:spacing w:after="225" w:line="360" w:lineRule="auto"/>
        <w:ind w:firstLine="709"/>
        <w:rPr>
          <w:rFonts w:ascii="Verdana" w:hAnsi="Verdana"/>
          <w:i/>
          <w:color w:val="000000" w:themeColor="text1"/>
          <w:sz w:val="24"/>
          <w:szCs w:val="24"/>
        </w:rPr>
      </w:pPr>
      <w:r w:rsidRPr="00C17DCF">
        <w:rPr>
          <w:rFonts w:ascii="Verdana" w:hAnsi="Verdana"/>
          <w:i/>
          <w:color w:val="000000" w:themeColor="text1"/>
          <w:sz w:val="24"/>
          <w:szCs w:val="24"/>
        </w:rPr>
        <w:t>Исключения составляют следующие случаи:</w:t>
      </w:r>
    </w:p>
    <w:p w:rsidR="00A66D27" w:rsidRPr="00A66D27" w:rsidRDefault="00A66D27" w:rsidP="00A66D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Если сам клиент даёт на это разрешение;</w:t>
      </w:r>
    </w:p>
    <w:p w:rsidR="00A66D27" w:rsidRPr="00A66D27" w:rsidRDefault="00A66D27" w:rsidP="00A66D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Если психолог обязан раскрыть конфиденциальность по закону (например, в случае возбуждения уголовного дела против клиента, или неотложном направлении клиента в психиатрическую больницу);</w:t>
      </w:r>
    </w:p>
    <w:p w:rsidR="00A66D27" w:rsidRPr="00A66D27" w:rsidRDefault="00A66D27" w:rsidP="00A66D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При направлении клиента к врачу другой специальности (любой врач сохраняет врачебную тайну);</w:t>
      </w:r>
    </w:p>
    <w:p w:rsidR="00A66D27" w:rsidRPr="00A66D27" w:rsidRDefault="00A66D27" w:rsidP="00A66D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 xml:space="preserve">Во время </w:t>
      </w:r>
      <w:proofErr w:type="spellStart"/>
      <w:r w:rsidRPr="00A66D27">
        <w:rPr>
          <w:rFonts w:ascii="Verdana" w:hAnsi="Verdana"/>
          <w:color w:val="000000" w:themeColor="text1"/>
          <w:sz w:val="24"/>
          <w:szCs w:val="24"/>
        </w:rPr>
        <w:t>супервизии</w:t>
      </w:r>
      <w:proofErr w:type="spellEnd"/>
      <w:r w:rsidRPr="00A66D27">
        <w:rPr>
          <w:rFonts w:ascii="Verdana" w:hAnsi="Verdana"/>
          <w:color w:val="000000" w:themeColor="text1"/>
          <w:sz w:val="24"/>
          <w:szCs w:val="24"/>
        </w:rPr>
        <w:t xml:space="preserve"> (представления хода работы с клиентом более опытному коллеге с целью поиска наиболее эффективных путей помощи клиенту);</w:t>
      </w:r>
    </w:p>
    <w:p w:rsidR="00A66D27" w:rsidRPr="00A66D27" w:rsidRDefault="00A66D27" w:rsidP="00A66D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 xml:space="preserve">Во время </w:t>
      </w:r>
      <w:proofErr w:type="spellStart"/>
      <w:r w:rsidRPr="00A66D27">
        <w:rPr>
          <w:rFonts w:ascii="Verdana" w:hAnsi="Verdana"/>
          <w:color w:val="000000" w:themeColor="text1"/>
          <w:sz w:val="24"/>
          <w:szCs w:val="24"/>
        </w:rPr>
        <w:t>интервизии</w:t>
      </w:r>
      <w:proofErr w:type="spellEnd"/>
      <w:r w:rsidRPr="00A66D27">
        <w:rPr>
          <w:rFonts w:ascii="Verdana" w:hAnsi="Verdana"/>
          <w:color w:val="000000" w:themeColor="text1"/>
          <w:sz w:val="24"/>
          <w:szCs w:val="24"/>
        </w:rPr>
        <w:t xml:space="preserve"> (представления хода работы с клиентом в профессиональном групповом обсуждении с коллегами с целью поиска наиболее эффективных путей помощи клиенту);</w:t>
      </w:r>
    </w:p>
    <w:p w:rsidR="00A66D27" w:rsidRDefault="00A66D27" w:rsidP="00A66D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При преподавании и при занятии научной деятельностью (данный пункт обсуждается как личная просьба психолога).</w:t>
      </w:r>
    </w:p>
    <w:p w:rsidR="00C17DCF" w:rsidRPr="00A66D27" w:rsidRDefault="00C17DCF" w:rsidP="00C17DCF">
      <w:pPr>
        <w:shd w:val="clear" w:color="auto" w:fill="FFFFFF"/>
        <w:spacing w:before="100" w:beforeAutospacing="1" w:after="100" w:afterAutospacing="1" w:line="360" w:lineRule="auto"/>
        <w:ind w:left="1009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C17DCF" w:rsidRDefault="00C17DCF" w:rsidP="00A66D27">
      <w:pPr>
        <w:shd w:val="clear" w:color="auto" w:fill="FFFFFF"/>
        <w:spacing w:after="225" w:line="360" w:lineRule="auto"/>
        <w:ind w:firstLine="709"/>
        <w:rPr>
          <w:rFonts w:ascii="Verdana" w:hAnsi="Verdana"/>
          <w:b/>
          <w:color w:val="000000" w:themeColor="text1"/>
          <w:sz w:val="24"/>
          <w:szCs w:val="24"/>
        </w:rPr>
      </w:pPr>
    </w:p>
    <w:p w:rsidR="00A66D27" w:rsidRPr="00C17DCF" w:rsidRDefault="00A66D27" w:rsidP="00A66D27">
      <w:pPr>
        <w:shd w:val="clear" w:color="auto" w:fill="FFFFFF"/>
        <w:spacing w:after="225" w:line="360" w:lineRule="auto"/>
        <w:ind w:firstLine="709"/>
        <w:rPr>
          <w:rFonts w:ascii="Verdana" w:hAnsi="Verdana"/>
          <w:b/>
          <w:color w:val="000000" w:themeColor="text1"/>
          <w:sz w:val="24"/>
          <w:szCs w:val="24"/>
        </w:rPr>
      </w:pPr>
      <w:r w:rsidRPr="00C17DCF">
        <w:rPr>
          <w:rFonts w:ascii="Verdana" w:hAnsi="Verdana"/>
          <w:b/>
          <w:color w:val="000000" w:themeColor="text1"/>
          <w:sz w:val="24"/>
          <w:szCs w:val="24"/>
        </w:rPr>
        <w:t>2. О структуре и оплате очной сессии</w:t>
      </w:r>
    </w:p>
    <w:p w:rsidR="00A66D27" w:rsidRPr="00A66D27" w:rsidRDefault="00A66D27" w:rsidP="00A66D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Сессия проводится в точно установленные дни и время.</w:t>
      </w:r>
    </w:p>
    <w:p w:rsidR="00A66D27" w:rsidRPr="00A66D27" w:rsidRDefault="00A66D27" w:rsidP="00A66D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Продолжительность сессии – 60 минут, сдвоенной сессии – 1 час 40 минут.</w:t>
      </w:r>
    </w:p>
    <w:p w:rsidR="00A66D27" w:rsidRPr="00A66D27" w:rsidRDefault="00A66D27" w:rsidP="00A66D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В случае опоздания клиента, время сессии не продлевается, в случае опоздания психолога, время продлевается на период его опоздания.</w:t>
      </w:r>
    </w:p>
    <w:p w:rsidR="00A66D27" w:rsidRPr="00A66D27" w:rsidRDefault="00A66D27" w:rsidP="00A66D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Оплата производится по договоренности (</w:t>
      </w:r>
      <w:proofErr w:type="spellStart"/>
      <w:r w:rsidRPr="00A66D27">
        <w:rPr>
          <w:rFonts w:ascii="Verdana" w:hAnsi="Verdana"/>
          <w:color w:val="000000" w:themeColor="text1"/>
          <w:sz w:val="24"/>
          <w:szCs w:val="24"/>
        </w:rPr>
        <w:t>единоразово</w:t>
      </w:r>
      <w:proofErr w:type="spellEnd"/>
      <w:r w:rsidRPr="00A66D27">
        <w:rPr>
          <w:rFonts w:ascii="Verdana" w:hAnsi="Verdana"/>
          <w:color w:val="000000" w:themeColor="text1"/>
          <w:sz w:val="24"/>
          <w:szCs w:val="24"/>
        </w:rPr>
        <w:t>/абонемент, предоплата/по факту).</w:t>
      </w:r>
    </w:p>
    <w:p w:rsidR="00A66D27" w:rsidRPr="00A66D27" w:rsidRDefault="00A66D27" w:rsidP="00A66D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Если возникают обстоятельства, препятствующие присутствию на очередной сессии, клиент уведомляет психолога об этом до 21:00 накануне дня встречи. В противном случае, независимо от причины пропуска, сессия оплачивается. В случае невозможности провести сессию, психолог также уведомляет об этом клиента до 21:00 накануне дня встречи. В противном случае, независимо от причины пропуска, следующая сессия будет проведена бесплатно. Как в том, так и в другом случае, при недостигнутой договорённости о переносе сессии, встреча отменяется.</w:t>
      </w:r>
    </w:p>
    <w:p w:rsidR="00A66D27" w:rsidRPr="00A66D27" w:rsidRDefault="00A66D27" w:rsidP="00A66D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Сессия, пропущенная клиентом без предупреждения, оплачивается. В случае пропуска сессии психологом без предупреждения клиента, последующая сессия будет бесплатной.</w:t>
      </w:r>
    </w:p>
    <w:p w:rsidR="00A66D27" w:rsidRPr="00A66D27" w:rsidRDefault="00A66D27" w:rsidP="00A66D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Если клиенту требуется сессия в период отпуска психолога или в несогласованный день (срочно), то она оплачивается в двойном размере.</w:t>
      </w:r>
    </w:p>
    <w:p w:rsidR="00A66D27" w:rsidRPr="00A66D27" w:rsidRDefault="00A66D27" w:rsidP="00A66D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Если клиенту требуется экстренная поддержка по телефону (длительностью от 5 до 30 минут), то он вправе позвонить психологу. В этом случае время работы психолога будет оплачено в двойном размере. Экстренная поддержка по телефону производится только после зачисления денежных средств на банковскую карту психолога.</w:t>
      </w:r>
    </w:p>
    <w:p w:rsidR="00A66D27" w:rsidRDefault="00A66D27" w:rsidP="00A66D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lastRenderedPageBreak/>
        <w:t>Плата за сессию пересматривается психологом каждые три месяца, но не обязательно меняется.</w:t>
      </w:r>
    </w:p>
    <w:p w:rsidR="00A66D27" w:rsidRPr="00C17DCF" w:rsidRDefault="00A66D27" w:rsidP="00A66D27">
      <w:pPr>
        <w:spacing w:line="360" w:lineRule="auto"/>
        <w:ind w:firstLine="709"/>
        <w:rPr>
          <w:rFonts w:ascii="Verdana" w:hAnsi="Verdana"/>
          <w:b/>
          <w:color w:val="000000" w:themeColor="text1"/>
          <w:sz w:val="24"/>
          <w:szCs w:val="24"/>
        </w:rPr>
      </w:pPr>
      <w:bookmarkStart w:id="0" w:name="_GoBack"/>
      <w:bookmarkEnd w:id="0"/>
      <w:r w:rsidRPr="00C17DCF">
        <w:rPr>
          <w:rFonts w:ascii="Verdana" w:hAnsi="Verdana"/>
          <w:b/>
          <w:color w:val="000000" w:themeColor="text1"/>
          <w:sz w:val="24"/>
          <w:szCs w:val="24"/>
        </w:rPr>
        <w:t>3. Ответственность психолога</w:t>
      </w:r>
    </w:p>
    <w:p w:rsidR="00A66D27" w:rsidRPr="00C17DCF" w:rsidRDefault="00A66D27" w:rsidP="00A66D27">
      <w:pPr>
        <w:shd w:val="clear" w:color="auto" w:fill="FFFFFF"/>
        <w:spacing w:after="225" w:line="360" w:lineRule="auto"/>
        <w:ind w:firstLine="709"/>
        <w:rPr>
          <w:rFonts w:ascii="Verdana" w:hAnsi="Verdana"/>
          <w:i/>
          <w:color w:val="000000" w:themeColor="text1"/>
          <w:sz w:val="24"/>
          <w:szCs w:val="24"/>
        </w:rPr>
      </w:pPr>
      <w:r w:rsidRPr="00C17DCF">
        <w:rPr>
          <w:rFonts w:ascii="Verdana" w:hAnsi="Verdana"/>
          <w:i/>
          <w:color w:val="000000" w:themeColor="text1"/>
          <w:sz w:val="24"/>
          <w:szCs w:val="24"/>
        </w:rPr>
        <w:t>Права и обязанности психолога</w:t>
      </w:r>
    </w:p>
    <w:p w:rsidR="00A66D27" w:rsidRPr="00A66D27" w:rsidRDefault="00A66D27" w:rsidP="00A66D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Психолог имеет право на неприкосновенность и уважение частной жизни.</w:t>
      </w:r>
    </w:p>
    <w:p w:rsidR="00A66D27" w:rsidRPr="00A66D27" w:rsidRDefault="00A66D27" w:rsidP="00A66D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Психолог имеет право ожидать и требовать справедливой компенсации за свою работу.</w:t>
      </w:r>
    </w:p>
    <w:p w:rsidR="00A66D27" w:rsidRPr="00A66D27" w:rsidRDefault="00A66D27" w:rsidP="00A66D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Психолог имеет право запрашивать и получать релевантную (достоверную) информацию от клиента, о тех аспектах жизни, которые его беспокоят.</w:t>
      </w:r>
    </w:p>
    <w:p w:rsidR="00A66D27" w:rsidRPr="00A66D27" w:rsidRDefault="00A66D27" w:rsidP="00A66D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Психолог имеет право получать релевантную информацию с разрешения клиента из других соответствующих источников (родственников, врачей и т.д.).</w:t>
      </w:r>
    </w:p>
    <w:p w:rsidR="00A66D27" w:rsidRPr="00A66D27" w:rsidRDefault="00A66D27" w:rsidP="00A66D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Психолог имеет право взять перерыв в работе в следующих случаях: 1) на время ежегодного отпуска – до 30-ти календарных дней; 2) во время календарных праздников и выходных; 3) на время декретного отпуска по уходу за ребёнком; 4) по семейным обстоятельствам (смерть близких, заключение брака, во время лечения и пр.).</w:t>
      </w:r>
    </w:p>
    <w:p w:rsidR="00A66D27" w:rsidRPr="00A66D27" w:rsidRDefault="00A66D27" w:rsidP="00A66D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Психолог сообщает клиенту о планируемом отпуске за две сессии вперёд.</w:t>
      </w:r>
    </w:p>
    <w:p w:rsidR="00A66D27" w:rsidRPr="00A66D27" w:rsidRDefault="00A66D27" w:rsidP="00A66D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В случае продолжительного отпуска (от 30-ти дней) психолог сообщает об этом клиенту за четыре сессии вперёд.</w:t>
      </w:r>
    </w:p>
    <w:p w:rsidR="00A66D27" w:rsidRPr="00A66D27" w:rsidRDefault="00A66D27" w:rsidP="00A66D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Если у клиента есть острая необходимость встреч во время перерыва в работе, то психолог обязуется рекомендовать ему другого специалиста, квалификация и специализация которого соответствует необходимой клиенту помощи.</w:t>
      </w:r>
    </w:p>
    <w:p w:rsidR="00A66D27" w:rsidRPr="00A66D27" w:rsidRDefault="00A66D27" w:rsidP="00A66D27">
      <w:pPr>
        <w:numPr>
          <w:ilvl w:val="0"/>
          <w:numId w:val="27"/>
        </w:numPr>
        <w:shd w:val="clear" w:color="auto" w:fill="FFFFFF"/>
        <w:spacing w:before="100" w:beforeAutospacing="1" w:after="225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Психолог имеет право звонить клиенту по организационным вопросам. </w:t>
      </w:r>
    </w:p>
    <w:p w:rsidR="00C17DCF" w:rsidRDefault="00C17DCF" w:rsidP="00A66D27">
      <w:pPr>
        <w:spacing w:line="360" w:lineRule="auto"/>
        <w:ind w:firstLine="709"/>
        <w:rPr>
          <w:rFonts w:ascii="Verdana" w:hAnsi="Verdana"/>
          <w:b/>
          <w:color w:val="000000" w:themeColor="text1"/>
          <w:sz w:val="24"/>
          <w:szCs w:val="24"/>
        </w:rPr>
      </w:pPr>
    </w:p>
    <w:p w:rsidR="00C17DCF" w:rsidRDefault="00C17DCF" w:rsidP="00A66D27">
      <w:pPr>
        <w:spacing w:line="360" w:lineRule="auto"/>
        <w:ind w:firstLine="709"/>
        <w:rPr>
          <w:rFonts w:ascii="Verdana" w:hAnsi="Verdana"/>
          <w:b/>
          <w:color w:val="000000" w:themeColor="text1"/>
          <w:sz w:val="24"/>
          <w:szCs w:val="24"/>
        </w:rPr>
      </w:pPr>
    </w:p>
    <w:p w:rsidR="00C17DCF" w:rsidRPr="00C17DCF" w:rsidRDefault="00A66D27" w:rsidP="00C17DCF">
      <w:pPr>
        <w:spacing w:line="360" w:lineRule="auto"/>
        <w:ind w:firstLine="709"/>
        <w:rPr>
          <w:rFonts w:ascii="Verdana" w:hAnsi="Verdana"/>
          <w:i/>
          <w:color w:val="000000" w:themeColor="text1"/>
          <w:sz w:val="24"/>
          <w:szCs w:val="24"/>
        </w:rPr>
      </w:pPr>
      <w:r w:rsidRPr="00C17DCF">
        <w:rPr>
          <w:rFonts w:ascii="Verdana" w:hAnsi="Verdana"/>
          <w:i/>
          <w:color w:val="000000" w:themeColor="text1"/>
          <w:sz w:val="24"/>
          <w:szCs w:val="24"/>
        </w:rPr>
        <w:t>Психолог несёт ответственность перед клиентом за:</w:t>
      </w:r>
    </w:p>
    <w:p w:rsidR="00A66D27" w:rsidRPr="00A66D27" w:rsidRDefault="00A66D27" w:rsidP="00A66D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свой профессиональный уровень;</w:t>
      </w:r>
    </w:p>
    <w:p w:rsidR="00A66D27" w:rsidRPr="00A66D27" w:rsidRDefault="00A66D27" w:rsidP="00A66D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соблюдение основных правил и принципов консультирования;</w:t>
      </w:r>
    </w:p>
    <w:p w:rsidR="00A66D27" w:rsidRPr="00A66D27" w:rsidRDefault="00A66D27" w:rsidP="00A66D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предоставление психологической помощи в атмосфере уважения;</w:t>
      </w:r>
    </w:p>
    <w:p w:rsidR="00A66D27" w:rsidRPr="00A66D27" w:rsidRDefault="00A66D27" w:rsidP="00A66D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достоверность информации, предоставляемой клиенту;</w:t>
      </w:r>
    </w:p>
    <w:p w:rsidR="00A66D27" w:rsidRPr="00A66D27" w:rsidRDefault="00A66D27" w:rsidP="00A66D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предоставляемую информацию о диагнозе и направленности психологической работы, включая методы психотерапевтической работы;</w:t>
      </w:r>
    </w:p>
    <w:p w:rsidR="00A66D27" w:rsidRPr="00A66D27" w:rsidRDefault="00A66D27" w:rsidP="00A66D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анализ происходящего в процессе сессии;</w:t>
      </w:r>
    </w:p>
    <w:p w:rsidR="00A66D27" w:rsidRPr="00A66D27" w:rsidRDefault="00A66D27" w:rsidP="00A66D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соблюдение временных рамок сессии;</w:t>
      </w:r>
    </w:p>
    <w:p w:rsidR="00A66D27" w:rsidRPr="00A66D27" w:rsidRDefault="00A66D27" w:rsidP="00A66D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соблюдение графика работы и заранее спланированную отмену или перенос сессии, только в случае объективной необходимости.</w:t>
      </w:r>
    </w:p>
    <w:p w:rsidR="00A66D27" w:rsidRPr="00C17DCF" w:rsidRDefault="00A66D27" w:rsidP="00A66D27">
      <w:pPr>
        <w:shd w:val="clear" w:color="auto" w:fill="FFFFFF"/>
        <w:spacing w:before="100" w:beforeAutospacing="1" w:after="100" w:afterAutospacing="1" w:line="360" w:lineRule="auto"/>
        <w:ind w:left="-60" w:firstLine="709"/>
        <w:rPr>
          <w:rFonts w:ascii="Verdana" w:hAnsi="Verdana"/>
          <w:i/>
          <w:color w:val="000000" w:themeColor="text1"/>
          <w:sz w:val="24"/>
          <w:szCs w:val="24"/>
        </w:rPr>
      </w:pPr>
      <w:r w:rsidRPr="00C17DCF">
        <w:rPr>
          <w:rFonts w:ascii="Verdana" w:hAnsi="Verdana"/>
          <w:i/>
          <w:color w:val="000000" w:themeColor="text1"/>
          <w:sz w:val="24"/>
          <w:szCs w:val="24"/>
        </w:rPr>
        <w:t>Психолог не несёт ответственности перед клиентом за:</w:t>
      </w:r>
    </w:p>
    <w:p w:rsidR="00A66D27" w:rsidRPr="00A66D27" w:rsidRDefault="00A66D27" w:rsidP="00A66D2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то, каким образом клиент будет распоряжаться полученной информацией;</w:t>
      </w:r>
    </w:p>
    <w:p w:rsidR="00A66D27" w:rsidRPr="00A66D27" w:rsidRDefault="00A66D27" w:rsidP="00A66D2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те решения, которые принимает клиент;</w:t>
      </w:r>
    </w:p>
    <w:p w:rsidR="00A66D27" w:rsidRPr="00A66D27" w:rsidRDefault="00A66D27" w:rsidP="00A66D2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те чувства и эмоции, которые испытывает клиент (психолог лишь предлагает их осознавать и анализировать);</w:t>
      </w:r>
    </w:p>
    <w:p w:rsidR="00A66D27" w:rsidRPr="00A66D27" w:rsidRDefault="00A66D27" w:rsidP="00A66D2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его физическое состояние (психолог лишь предлагает осознавать и анализировать соматические реакции клиента). </w:t>
      </w:r>
    </w:p>
    <w:p w:rsidR="00A66D27" w:rsidRPr="00C17DCF" w:rsidRDefault="00A66D27" w:rsidP="00A66D27">
      <w:pPr>
        <w:shd w:val="clear" w:color="auto" w:fill="FFFFFF"/>
        <w:spacing w:after="225" w:line="360" w:lineRule="auto"/>
        <w:ind w:firstLine="709"/>
        <w:rPr>
          <w:rFonts w:ascii="Verdana" w:hAnsi="Verdana"/>
          <w:b/>
          <w:color w:val="000000" w:themeColor="text1"/>
          <w:sz w:val="24"/>
          <w:szCs w:val="24"/>
        </w:rPr>
      </w:pPr>
      <w:r w:rsidRPr="00C17DCF">
        <w:rPr>
          <w:rFonts w:ascii="Verdana" w:hAnsi="Verdana"/>
          <w:b/>
          <w:color w:val="000000" w:themeColor="text1"/>
          <w:sz w:val="24"/>
          <w:szCs w:val="24"/>
        </w:rPr>
        <w:t>4. Ответственность клиента</w:t>
      </w:r>
    </w:p>
    <w:p w:rsidR="00A66D27" w:rsidRPr="00C17DCF" w:rsidRDefault="00A66D27" w:rsidP="00A66D27">
      <w:pPr>
        <w:spacing w:line="360" w:lineRule="auto"/>
        <w:ind w:firstLine="709"/>
        <w:rPr>
          <w:rFonts w:ascii="Verdana" w:hAnsi="Verdana"/>
          <w:i/>
          <w:color w:val="000000" w:themeColor="text1"/>
          <w:sz w:val="24"/>
          <w:szCs w:val="24"/>
        </w:rPr>
      </w:pPr>
      <w:r w:rsidRPr="00C17DCF">
        <w:rPr>
          <w:rFonts w:ascii="Verdana" w:hAnsi="Verdana"/>
          <w:i/>
          <w:color w:val="000000" w:themeColor="text1"/>
          <w:sz w:val="24"/>
          <w:szCs w:val="24"/>
        </w:rPr>
        <w:t>Права и обязанности клиента</w:t>
      </w:r>
    </w:p>
    <w:p w:rsidR="00A66D27" w:rsidRPr="00A66D27" w:rsidRDefault="00A66D27" w:rsidP="00A66D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Если клиент получает консультации у других психологов или специалистов иного профиля (психиатр, невролог и пр.), клиент обязан информировать об этом психолога.</w:t>
      </w:r>
    </w:p>
    <w:p w:rsidR="00A66D27" w:rsidRPr="00A66D27" w:rsidRDefault="00A66D27" w:rsidP="00A66D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lastRenderedPageBreak/>
        <w:t>Клиент имеет право прервать работу с психологом на любом её этапе, при этом ответственность за последствия и последующее психологическое состояние клиента ложится на самого клиента.</w:t>
      </w:r>
    </w:p>
    <w:p w:rsidR="00A66D27" w:rsidRPr="00A66D27" w:rsidRDefault="00A66D27" w:rsidP="00A66D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Если клиент решает прекратить психологическую работу по собственной инициативе, то он обязуется посетить ещё одну сессию после своего заявления о прекращении работы.</w:t>
      </w:r>
    </w:p>
    <w:p w:rsidR="00A66D27" w:rsidRPr="00A66D27" w:rsidRDefault="00A66D27" w:rsidP="00A66D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Клиент сообщает психологу о планируемом отпуске за две сессии вперёд.</w:t>
      </w:r>
    </w:p>
    <w:p w:rsidR="00A66D27" w:rsidRPr="00A66D27" w:rsidRDefault="00A66D27" w:rsidP="00A66D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Клиент имеет право на психологическую работу с другим психологом, в случае длительного перерыва в работе по текущему контракту (запросу на психологическую работу).</w:t>
      </w:r>
    </w:p>
    <w:p w:rsidR="00A66D27" w:rsidRPr="00A66D27" w:rsidRDefault="00A66D27" w:rsidP="00A66D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Клиент имеет право звонить психологу по организационным вопросам в установленное время.</w:t>
      </w:r>
    </w:p>
    <w:p w:rsidR="00A66D27" w:rsidRPr="00C17DCF" w:rsidRDefault="00A66D27" w:rsidP="00A66D27">
      <w:pPr>
        <w:spacing w:line="360" w:lineRule="auto"/>
        <w:ind w:firstLine="709"/>
        <w:rPr>
          <w:rFonts w:ascii="Verdana" w:hAnsi="Verdana"/>
          <w:i/>
          <w:color w:val="000000" w:themeColor="text1"/>
          <w:sz w:val="24"/>
          <w:szCs w:val="24"/>
        </w:rPr>
      </w:pPr>
      <w:r w:rsidRPr="00C17DCF">
        <w:rPr>
          <w:rFonts w:ascii="Verdana" w:hAnsi="Verdana"/>
          <w:i/>
          <w:color w:val="000000" w:themeColor="text1"/>
          <w:sz w:val="24"/>
          <w:szCs w:val="24"/>
        </w:rPr>
        <w:t>Клиент несёт ответственность пред самим собой за: </w:t>
      </w:r>
    </w:p>
    <w:p w:rsidR="00A66D27" w:rsidRPr="00A66D27" w:rsidRDefault="00A66D27" w:rsidP="00A66D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конструктивное использование (или неиспользование) времени сессии;</w:t>
      </w:r>
    </w:p>
    <w:p w:rsidR="00A66D27" w:rsidRPr="00A66D27" w:rsidRDefault="00A66D27" w:rsidP="00A66D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готовность (или неготовность) рисковать и открываться перед психологом;</w:t>
      </w:r>
    </w:p>
    <w:p w:rsidR="00A66D27" w:rsidRPr="00A66D27" w:rsidRDefault="00A66D27" w:rsidP="00A66D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чувства и эмоции, которые он переживает в процессе сессии и после неё;</w:t>
      </w:r>
    </w:p>
    <w:p w:rsidR="00A66D27" w:rsidRPr="00A66D27" w:rsidRDefault="00A66D27" w:rsidP="00A66D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готовность (или неготовность) переживать дискомфорт, связанный с необходимостью изменений;</w:t>
      </w:r>
    </w:p>
    <w:p w:rsidR="00A66D27" w:rsidRPr="00A66D27" w:rsidRDefault="00A66D27" w:rsidP="00A66D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выполнение (или невыполнение) рекомендаций психолога;</w:t>
      </w:r>
    </w:p>
    <w:p w:rsidR="00A66D27" w:rsidRPr="00A66D27" w:rsidRDefault="00A66D27" w:rsidP="00A66D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применение (или неприменение) в жизни знаний и умений, полученных в процессе консультирования, а значит, за достижение (или не достижение) поставленных целей;</w:t>
      </w:r>
    </w:p>
    <w:p w:rsidR="00A66D27" w:rsidRPr="00A66D27" w:rsidRDefault="00A66D27" w:rsidP="00A66D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использование своего энергетического, психического и интеллектуального потенциала для решения обозначенных трудностей в процессе психологической работы (на сессиях и между ними). </w:t>
      </w:r>
    </w:p>
    <w:p w:rsidR="00C17DCF" w:rsidRDefault="00C17DCF" w:rsidP="00A66D27">
      <w:pPr>
        <w:spacing w:line="360" w:lineRule="auto"/>
        <w:ind w:firstLine="709"/>
        <w:rPr>
          <w:rFonts w:ascii="Verdana" w:hAnsi="Verdana"/>
          <w:i/>
          <w:color w:val="000000" w:themeColor="text1"/>
          <w:sz w:val="24"/>
          <w:szCs w:val="24"/>
        </w:rPr>
      </w:pPr>
    </w:p>
    <w:p w:rsidR="00A66D27" w:rsidRPr="00C17DCF" w:rsidRDefault="00A66D27" w:rsidP="00A66D27">
      <w:pPr>
        <w:spacing w:line="360" w:lineRule="auto"/>
        <w:ind w:firstLine="709"/>
        <w:rPr>
          <w:rFonts w:ascii="Verdana" w:hAnsi="Verdana"/>
          <w:i/>
          <w:color w:val="000000" w:themeColor="text1"/>
          <w:sz w:val="24"/>
          <w:szCs w:val="24"/>
        </w:rPr>
      </w:pPr>
      <w:r w:rsidRPr="00C17DCF">
        <w:rPr>
          <w:rFonts w:ascii="Verdana" w:hAnsi="Verdana"/>
          <w:i/>
          <w:color w:val="000000" w:themeColor="text1"/>
          <w:sz w:val="24"/>
          <w:szCs w:val="24"/>
        </w:rPr>
        <w:lastRenderedPageBreak/>
        <w:t>Клиент несёт ответственность перед психологом за:</w:t>
      </w:r>
    </w:p>
    <w:p w:rsidR="00A66D27" w:rsidRPr="00A66D27" w:rsidRDefault="00A66D27" w:rsidP="00A66D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своевременную и справедливую компенсацию работы психолога;</w:t>
      </w:r>
    </w:p>
    <w:p w:rsidR="00A66D27" w:rsidRPr="00A66D27" w:rsidRDefault="00A66D27" w:rsidP="00A66D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достоверность информации, предоставляемой психологу;</w:t>
      </w:r>
    </w:p>
    <w:p w:rsidR="00A66D27" w:rsidRPr="00A66D27" w:rsidRDefault="00A66D27" w:rsidP="00A66D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не нанесение физического ущерба себе, психологу и имуществу (кроме специальных предметов, которые могут использоваться в упражнениях) во время сессий и между ними. В случае намеренного или ненамеренного повреждения помещения или обстановки, клиент обязуется возместить стоимость причинённого ущерба;</w:t>
      </w:r>
    </w:p>
    <w:p w:rsidR="00A66D27" w:rsidRPr="00A66D27" w:rsidRDefault="00A66D27" w:rsidP="00A66D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получение психологической помощи в здравом уме и твёрдой памяти: не курить, не принимать алкоголь во время сессии, не покидать её ранее установленного времени, а также не приходить на сессию под влиянием алкоголя, наркотических веществ или лекарственных препаратов, не назначаемых врачом;</w:t>
      </w:r>
    </w:p>
    <w:p w:rsidR="00A66D27" w:rsidRPr="00A66D27" w:rsidRDefault="00A66D27" w:rsidP="00A66D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информирование психолога о приёме лекарств, назначенных врачом, об изменениях дозы принимаемых лекарств и об отказе от принимаемых лекарств;</w:t>
      </w:r>
    </w:p>
    <w:p w:rsidR="00A66D27" w:rsidRPr="00A66D27" w:rsidRDefault="00A66D27" w:rsidP="00A66D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информирование психолога об изменениях в следующих аспектах своей жизни: работе, образовании, отношениях с родителями, родственниками, близкими друзьями, мужем (женой), сексуальными партнёрами;</w:t>
      </w:r>
    </w:p>
    <w:p w:rsidR="00A66D27" w:rsidRPr="00A66D27" w:rsidRDefault="00A66D27" w:rsidP="00A66D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информирование психолога об изменениях в своём физическом и психологическом самочувствии;</w:t>
      </w:r>
    </w:p>
    <w:p w:rsidR="00A66D27" w:rsidRPr="00A66D27" w:rsidRDefault="00A66D27" w:rsidP="00A66D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соблюдение временных рамок сессии;</w:t>
      </w:r>
    </w:p>
    <w:p w:rsidR="00A66D27" w:rsidRPr="00A66D27" w:rsidRDefault="00A66D27" w:rsidP="00A66D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300"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соблюдение графика работы и заранее спланированную отмену или перенос сессии, только в случае объективной необходимости.</w:t>
      </w:r>
    </w:p>
    <w:p w:rsidR="00A66D27" w:rsidRPr="00A66D27" w:rsidRDefault="00A66D27" w:rsidP="00A66D27">
      <w:pPr>
        <w:shd w:val="clear" w:color="auto" w:fill="FFFFFF"/>
        <w:spacing w:after="225" w:line="36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Для случаев 1.4, 1.5, 1.6 может вестись аудиозапись сессии, которая уничтожается после закрытия терапии. Сохраняется тайна фамилии и имени, а информация о клиенте искажается настолько, чтобы он был неузнаваем.</w:t>
      </w:r>
    </w:p>
    <w:p w:rsidR="00A66D27" w:rsidRPr="00A66D27" w:rsidRDefault="00A66D27" w:rsidP="003F4393">
      <w:pPr>
        <w:shd w:val="clear" w:color="auto" w:fill="FFFFFF"/>
        <w:spacing w:after="0" w:line="36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lastRenderedPageBreak/>
        <w:t>Кроме указанных в данном контракте обязательств, психолог и клиент отдельно договариваются о сроках совместной работы и её цели (запросе на психологическую работу).</w:t>
      </w:r>
    </w:p>
    <w:p w:rsidR="00A66D27" w:rsidRPr="00A66D27" w:rsidRDefault="00A66D27" w:rsidP="003F4393">
      <w:pPr>
        <w:shd w:val="clear" w:color="auto" w:fill="FFFFFF"/>
        <w:spacing w:after="0"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Клиент может звонить психологу по номеру: +7 (</w:t>
      </w:r>
      <w:r w:rsidR="003F4393" w:rsidRPr="003F4393">
        <w:rPr>
          <w:rFonts w:ascii="Verdana" w:hAnsi="Verdana"/>
          <w:color w:val="000000" w:themeColor="text1"/>
          <w:sz w:val="24"/>
          <w:szCs w:val="24"/>
        </w:rPr>
        <w:t>___</w:t>
      </w:r>
      <w:r w:rsidRPr="00A66D27">
        <w:rPr>
          <w:rFonts w:ascii="Verdana" w:hAnsi="Verdana"/>
          <w:color w:val="000000" w:themeColor="text1"/>
          <w:sz w:val="24"/>
          <w:szCs w:val="24"/>
        </w:rPr>
        <w:t xml:space="preserve">) </w:t>
      </w:r>
      <w:r w:rsidR="003F4393" w:rsidRPr="003F4393">
        <w:rPr>
          <w:rFonts w:ascii="Verdana" w:hAnsi="Verdana"/>
          <w:color w:val="000000" w:themeColor="text1"/>
          <w:sz w:val="24"/>
          <w:szCs w:val="24"/>
        </w:rPr>
        <w:t>_____</w:t>
      </w:r>
      <w:r w:rsidRPr="00A66D27">
        <w:rPr>
          <w:rFonts w:ascii="Verdana" w:hAnsi="Verdana"/>
          <w:color w:val="000000" w:themeColor="text1"/>
          <w:sz w:val="24"/>
          <w:szCs w:val="24"/>
        </w:rPr>
        <w:t>, с 10 до 22</w:t>
      </w:r>
      <w:r w:rsidR="003F4393">
        <w:rPr>
          <w:rFonts w:ascii="Verdana" w:hAnsi="Verdana"/>
          <w:color w:val="000000" w:themeColor="text1"/>
          <w:sz w:val="24"/>
          <w:szCs w:val="24"/>
        </w:rPr>
        <w:t xml:space="preserve"> (</w:t>
      </w:r>
      <w:proofErr w:type="spellStart"/>
      <w:r w:rsidR="003F4393">
        <w:rPr>
          <w:rFonts w:ascii="Verdana" w:hAnsi="Verdana"/>
          <w:color w:val="000000" w:themeColor="text1"/>
          <w:sz w:val="24"/>
          <w:szCs w:val="24"/>
        </w:rPr>
        <w:t>М</w:t>
      </w:r>
      <w:r w:rsidRPr="00A66D27">
        <w:rPr>
          <w:rFonts w:ascii="Verdana" w:hAnsi="Verdana"/>
          <w:color w:val="000000" w:themeColor="text1"/>
          <w:sz w:val="24"/>
          <w:szCs w:val="24"/>
        </w:rPr>
        <w:t>ск</w:t>
      </w:r>
      <w:proofErr w:type="spellEnd"/>
      <w:r w:rsidRPr="00A66D27">
        <w:rPr>
          <w:rFonts w:ascii="Verdana" w:hAnsi="Verdana"/>
          <w:color w:val="000000" w:themeColor="text1"/>
          <w:sz w:val="24"/>
          <w:szCs w:val="24"/>
        </w:rPr>
        <w:t>)</w:t>
      </w:r>
    </w:p>
    <w:p w:rsidR="00A66D27" w:rsidRPr="00A66D27" w:rsidRDefault="00A66D27" w:rsidP="003F4393">
      <w:pPr>
        <w:shd w:val="clear" w:color="auto" w:fill="FFFFFF"/>
        <w:spacing w:before="240" w:after="0"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 xml:space="preserve">Психолог может звонить клиенту по номеру: </w:t>
      </w:r>
      <w:r w:rsidRPr="00A66D27">
        <w:rPr>
          <w:rFonts w:ascii="Verdana" w:hAnsi="Verdana"/>
          <w:color w:val="000000" w:themeColor="text1"/>
          <w:sz w:val="24"/>
          <w:szCs w:val="24"/>
        </w:rPr>
        <w:softHyphen/>
      </w:r>
      <w:r w:rsidRPr="00A66D27">
        <w:rPr>
          <w:rFonts w:ascii="Verdana" w:hAnsi="Verdana"/>
          <w:color w:val="000000" w:themeColor="text1"/>
          <w:sz w:val="24"/>
          <w:szCs w:val="24"/>
        </w:rPr>
        <w:softHyphen/>
      </w:r>
      <w:r w:rsidRPr="00A66D27">
        <w:rPr>
          <w:rFonts w:ascii="Verdana" w:hAnsi="Verdana"/>
          <w:color w:val="000000" w:themeColor="text1"/>
          <w:sz w:val="24"/>
          <w:szCs w:val="24"/>
        </w:rPr>
        <w:softHyphen/>
      </w:r>
      <w:r w:rsidRPr="00A66D27">
        <w:rPr>
          <w:rFonts w:ascii="Verdana" w:hAnsi="Verdana"/>
          <w:color w:val="000000" w:themeColor="text1"/>
          <w:sz w:val="24"/>
          <w:szCs w:val="24"/>
        </w:rPr>
        <w:softHyphen/>
      </w:r>
      <w:r w:rsidRPr="00A66D27">
        <w:rPr>
          <w:rFonts w:ascii="Verdana" w:hAnsi="Verdana"/>
          <w:color w:val="000000" w:themeColor="text1"/>
          <w:sz w:val="24"/>
          <w:szCs w:val="24"/>
        </w:rPr>
        <w:softHyphen/>
      </w:r>
      <w:r w:rsidRPr="00A66D27">
        <w:rPr>
          <w:rFonts w:ascii="Verdana" w:hAnsi="Verdana"/>
          <w:color w:val="000000" w:themeColor="text1"/>
          <w:sz w:val="24"/>
          <w:szCs w:val="24"/>
        </w:rPr>
        <w:softHyphen/>
      </w:r>
      <w:r w:rsidRPr="00A66D27">
        <w:rPr>
          <w:rFonts w:ascii="Verdana" w:hAnsi="Verdana"/>
          <w:color w:val="000000" w:themeColor="text1"/>
          <w:sz w:val="24"/>
          <w:szCs w:val="24"/>
        </w:rPr>
        <w:softHyphen/>
      </w:r>
      <w:r w:rsidRPr="00A66D27">
        <w:rPr>
          <w:rFonts w:ascii="Verdana" w:hAnsi="Verdana"/>
          <w:color w:val="000000" w:themeColor="text1"/>
          <w:sz w:val="24"/>
          <w:szCs w:val="24"/>
        </w:rPr>
        <w:softHyphen/>
      </w:r>
      <w:r w:rsidRPr="00A66D27">
        <w:rPr>
          <w:rFonts w:ascii="Verdana" w:hAnsi="Verdana"/>
          <w:color w:val="000000" w:themeColor="text1"/>
          <w:sz w:val="24"/>
          <w:szCs w:val="24"/>
        </w:rPr>
        <w:softHyphen/>
      </w:r>
      <w:r w:rsidRPr="00A66D27">
        <w:rPr>
          <w:rFonts w:ascii="Verdana" w:hAnsi="Verdana"/>
          <w:color w:val="000000" w:themeColor="text1"/>
          <w:sz w:val="24"/>
          <w:szCs w:val="24"/>
        </w:rPr>
        <w:softHyphen/>
      </w:r>
      <w:r w:rsidRPr="00A66D27">
        <w:rPr>
          <w:rFonts w:ascii="Verdana" w:hAnsi="Verdana"/>
          <w:color w:val="000000" w:themeColor="text1"/>
          <w:sz w:val="24"/>
          <w:szCs w:val="24"/>
        </w:rPr>
        <w:softHyphen/>
        <w:t>__________с</w:t>
      </w:r>
      <w:r w:rsidR="003F4393">
        <w:rPr>
          <w:rFonts w:ascii="Verdana" w:hAnsi="Verdana"/>
          <w:color w:val="000000" w:themeColor="text1"/>
          <w:sz w:val="24"/>
          <w:szCs w:val="24"/>
        </w:rPr>
        <w:t xml:space="preserve"> ___</w:t>
      </w:r>
      <w:r w:rsidRPr="00A66D27">
        <w:rPr>
          <w:rFonts w:ascii="Verdana" w:hAnsi="Verdana"/>
          <w:color w:val="000000" w:themeColor="text1"/>
          <w:sz w:val="24"/>
          <w:szCs w:val="24"/>
        </w:rPr>
        <w:t xml:space="preserve"> до ____. </w:t>
      </w:r>
    </w:p>
    <w:p w:rsidR="00A66D27" w:rsidRPr="00A66D27" w:rsidRDefault="00A66D27" w:rsidP="003F4393">
      <w:pPr>
        <w:shd w:val="clear" w:color="auto" w:fill="FFFFFF"/>
        <w:spacing w:after="0" w:line="36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В случае, если клиент не выходит на связь, психолог имеет право позвонить следующим лицам, обладающим информацией о том, что клиент посещает психолога, для уточнения причины отсутствия клиента на сессии:</w:t>
      </w:r>
    </w:p>
    <w:p w:rsidR="00A66D27" w:rsidRPr="00A66D27" w:rsidRDefault="00A66D27" w:rsidP="003F4393">
      <w:pPr>
        <w:shd w:val="clear" w:color="auto" w:fill="FFFFFF"/>
        <w:spacing w:after="0"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</w:t>
      </w:r>
    </w:p>
    <w:p w:rsidR="00A66D27" w:rsidRPr="00A66D27" w:rsidRDefault="00A66D27" w:rsidP="00A66D27">
      <w:pPr>
        <w:shd w:val="clear" w:color="auto" w:fill="FFFFFF"/>
        <w:spacing w:after="225" w:line="36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Нижестоящая подпись свидетельствует о моём согласии на участие в психологическом консультировании в соответствии с данными правилами:</w:t>
      </w:r>
    </w:p>
    <w:p w:rsidR="00A66D27" w:rsidRPr="00A66D27" w:rsidRDefault="00A66D27" w:rsidP="003F4393">
      <w:pPr>
        <w:shd w:val="clear" w:color="auto" w:fill="FFFFFF"/>
        <w:spacing w:after="0" w:line="36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Психолог         _________________________/</w:t>
      </w:r>
      <w:r w:rsidR="005028BB">
        <w:rPr>
          <w:rFonts w:ascii="Verdana" w:hAnsi="Verdana"/>
          <w:color w:val="000000" w:themeColor="text1"/>
          <w:sz w:val="24"/>
          <w:szCs w:val="24"/>
        </w:rPr>
        <w:t>ФИО__________________</w:t>
      </w:r>
    </w:p>
    <w:p w:rsidR="00A66D27" w:rsidRPr="00A66D27" w:rsidRDefault="00A66D27" w:rsidP="003F4393">
      <w:pPr>
        <w:shd w:val="clear" w:color="auto" w:fill="FFFFFF"/>
        <w:spacing w:after="0" w:line="36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Клиент           _________________________/</w:t>
      </w:r>
      <w:r w:rsidR="005028BB">
        <w:rPr>
          <w:rFonts w:ascii="Verdana" w:hAnsi="Verdana"/>
          <w:color w:val="000000" w:themeColor="text1"/>
          <w:sz w:val="24"/>
          <w:szCs w:val="24"/>
        </w:rPr>
        <w:t>ФИО</w:t>
      </w:r>
      <w:r w:rsidRPr="00A66D27">
        <w:rPr>
          <w:rFonts w:ascii="Verdana" w:hAnsi="Verdana"/>
          <w:color w:val="000000" w:themeColor="text1"/>
          <w:sz w:val="24"/>
          <w:szCs w:val="24"/>
        </w:rPr>
        <w:t>______</w:t>
      </w:r>
      <w:r w:rsidR="005028BB">
        <w:rPr>
          <w:rFonts w:ascii="Verdana" w:hAnsi="Verdana"/>
          <w:color w:val="000000" w:themeColor="text1"/>
          <w:sz w:val="24"/>
          <w:szCs w:val="24"/>
        </w:rPr>
        <w:t>______</w:t>
      </w:r>
      <w:r w:rsidRPr="00A66D27">
        <w:rPr>
          <w:rFonts w:ascii="Verdana" w:hAnsi="Verdana"/>
          <w:color w:val="000000" w:themeColor="text1"/>
          <w:sz w:val="24"/>
          <w:szCs w:val="24"/>
        </w:rPr>
        <w:t>_______</w:t>
      </w:r>
    </w:p>
    <w:p w:rsidR="005028BB" w:rsidRPr="00A66D27" w:rsidRDefault="005028BB" w:rsidP="003F4393">
      <w:pPr>
        <w:shd w:val="clear" w:color="auto" w:fill="FFFFFF"/>
        <w:spacing w:after="0" w:line="36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Дата подписания контракта</w:t>
      </w:r>
      <w:r w:rsidR="00A66D27" w:rsidRPr="00A66D27">
        <w:rPr>
          <w:rFonts w:ascii="Verdana" w:hAnsi="Verdana"/>
          <w:color w:val="000000" w:themeColor="text1"/>
          <w:sz w:val="24"/>
          <w:szCs w:val="24"/>
        </w:rPr>
        <w:t> </w:t>
      </w:r>
      <w:r w:rsidRPr="00A66D27">
        <w:rPr>
          <w:rFonts w:ascii="Verdana" w:hAnsi="Verdana"/>
          <w:color w:val="000000" w:themeColor="text1"/>
          <w:sz w:val="24"/>
          <w:szCs w:val="24"/>
        </w:rPr>
        <w:t>__.__.____</w:t>
      </w:r>
    </w:p>
    <w:p w:rsidR="00A66D27" w:rsidRPr="00A66D27" w:rsidRDefault="00A66D27" w:rsidP="003F4393">
      <w:pPr>
        <w:shd w:val="clear" w:color="auto" w:fill="FFFFFF"/>
        <w:spacing w:after="0" w:line="36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 w:rsidRPr="00A66D27">
        <w:rPr>
          <w:rFonts w:ascii="Verdana" w:hAnsi="Verdana"/>
          <w:color w:val="000000" w:themeColor="text1"/>
          <w:sz w:val="24"/>
          <w:szCs w:val="24"/>
        </w:rPr>
        <w:t>Дата первой сессии __.__.____</w:t>
      </w:r>
    </w:p>
    <w:p w:rsidR="003F4393" w:rsidRDefault="003F4393" w:rsidP="003F4393">
      <w:pPr>
        <w:spacing w:line="36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sectPr w:rsidR="003F4393" w:rsidSect="00CF7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DF" w:rsidRDefault="00BE7DDF" w:rsidP="00B06EA2">
      <w:pPr>
        <w:spacing w:after="0" w:line="240" w:lineRule="auto"/>
      </w:pPr>
      <w:r>
        <w:separator/>
      </w:r>
    </w:p>
  </w:endnote>
  <w:endnote w:type="continuationSeparator" w:id="0">
    <w:p w:rsidR="00BE7DDF" w:rsidRDefault="00BE7DDF" w:rsidP="00B0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C5" w:rsidRDefault="00E56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75152"/>
      <w:docPartObj>
        <w:docPartGallery w:val="Page Numbers (Bottom of Page)"/>
        <w:docPartUnique/>
      </w:docPartObj>
    </w:sdtPr>
    <w:sdtEndPr/>
    <w:sdtContent>
      <w:p w:rsidR="00C17DCF" w:rsidRDefault="00C17D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CE">
          <w:rPr>
            <w:noProof/>
          </w:rPr>
          <w:t>1</w:t>
        </w:r>
        <w:r>
          <w:fldChar w:fldCharType="end"/>
        </w:r>
      </w:p>
    </w:sdtContent>
  </w:sdt>
  <w:p w:rsidR="00C17DCF" w:rsidRDefault="00C17D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C5" w:rsidRDefault="00E56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DF" w:rsidRDefault="00BE7DDF" w:rsidP="00B06EA2">
      <w:pPr>
        <w:spacing w:after="0" w:line="240" w:lineRule="auto"/>
      </w:pPr>
      <w:r>
        <w:separator/>
      </w:r>
    </w:p>
  </w:footnote>
  <w:footnote w:type="continuationSeparator" w:id="0">
    <w:p w:rsidR="00BE7DDF" w:rsidRDefault="00BE7DDF" w:rsidP="00B0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C5" w:rsidRDefault="00E56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CF" w:rsidRDefault="00C17DCF" w:rsidP="003037A2">
    <w:pPr>
      <w:pStyle w:val="2"/>
      <w:shd w:val="clear" w:color="auto" w:fill="FFFFFF"/>
      <w:spacing w:before="0" w:line="375" w:lineRule="atLeast"/>
    </w:pPr>
    <w:r w:rsidRPr="003037A2">
      <w:t xml:space="preserve"> </w:t>
    </w:r>
    <w:r>
      <w:t xml:space="preserve">          </w:t>
    </w:r>
  </w:p>
  <w:p w:rsidR="00C17DCF" w:rsidRPr="003037A2" w:rsidRDefault="00C17DCF" w:rsidP="003037A2">
    <w:pPr>
      <w:pStyle w:val="2"/>
      <w:shd w:val="clear" w:color="auto" w:fill="FFFFFF"/>
      <w:spacing w:before="0" w:line="375" w:lineRule="atLeast"/>
      <w:jc w:val="right"/>
      <w:rPr>
        <w:rFonts w:ascii="Arial" w:hAnsi="Arial" w:cs="Arial"/>
        <w:sz w:val="24"/>
        <w:szCs w:val="24"/>
      </w:rPr>
    </w:pPr>
    <w:r w:rsidRPr="003037A2">
      <w:rPr>
        <w:sz w:val="24"/>
        <w:szCs w:val="24"/>
      </w:rPr>
      <w:t xml:space="preserve">                               </w:t>
    </w:r>
    <w:r>
      <w:rPr>
        <w:sz w:val="24"/>
        <w:szCs w:val="24"/>
      </w:rPr>
      <w:t xml:space="preserve">                                                                                                                                          </w:t>
    </w:r>
  </w:p>
  <w:p w:rsidR="00C17DCF" w:rsidRDefault="00C17D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C5" w:rsidRDefault="00E56E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708"/>
    <w:multiLevelType w:val="multilevel"/>
    <w:tmpl w:val="8C8A1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656E"/>
    <w:multiLevelType w:val="multilevel"/>
    <w:tmpl w:val="F7C00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308C5"/>
    <w:multiLevelType w:val="hybridMultilevel"/>
    <w:tmpl w:val="B8725C54"/>
    <w:lvl w:ilvl="0" w:tplc="A7AAC9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0068"/>
    <w:multiLevelType w:val="multilevel"/>
    <w:tmpl w:val="9E828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45F3E"/>
    <w:multiLevelType w:val="hybridMultilevel"/>
    <w:tmpl w:val="B70A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92D0E"/>
    <w:multiLevelType w:val="hybridMultilevel"/>
    <w:tmpl w:val="A69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772D0"/>
    <w:multiLevelType w:val="multilevel"/>
    <w:tmpl w:val="DC0E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04F9F"/>
    <w:multiLevelType w:val="multilevel"/>
    <w:tmpl w:val="86AA8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12AA3"/>
    <w:multiLevelType w:val="multilevel"/>
    <w:tmpl w:val="DE064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33030"/>
    <w:multiLevelType w:val="hybridMultilevel"/>
    <w:tmpl w:val="9FC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B440C"/>
    <w:multiLevelType w:val="multilevel"/>
    <w:tmpl w:val="72F6D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164C2"/>
    <w:multiLevelType w:val="multilevel"/>
    <w:tmpl w:val="873E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9331A"/>
    <w:multiLevelType w:val="multilevel"/>
    <w:tmpl w:val="749A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255C8"/>
    <w:multiLevelType w:val="multilevel"/>
    <w:tmpl w:val="29B6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132DF"/>
    <w:multiLevelType w:val="multilevel"/>
    <w:tmpl w:val="7EFE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13D6E"/>
    <w:multiLevelType w:val="hybridMultilevel"/>
    <w:tmpl w:val="D9181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150697"/>
    <w:multiLevelType w:val="hybridMultilevel"/>
    <w:tmpl w:val="93A0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667B3"/>
    <w:multiLevelType w:val="multilevel"/>
    <w:tmpl w:val="27F0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23FDA"/>
    <w:multiLevelType w:val="multilevel"/>
    <w:tmpl w:val="930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53CA0"/>
    <w:multiLevelType w:val="multilevel"/>
    <w:tmpl w:val="FA760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44894"/>
    <w:multiLevelType w:val="multilevel"/>
    <w:tmpl w:val="21E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D38BB"/>
    <w:multiLevelType w:val="multilevel"/>
    <w:tmpl w:val="19D66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B7341"/>
    <w:multiLevelType w:val="hybridMultilevel"/>
    <w:tmpl w:val="A1F005E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1197A"/>
    <w:multiLevelType w:val="multilevel"/>
    <w:tmpl w:val="42B44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406B8"/>
    <w:multiLevelType w:val="hybridMultilevel"/>
    <w:tmpl w:val="165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83F66"/>
    <w:multiLevelType w:val="multilevel"/>
    <w:tmpl w:val="0086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617016"/>
    <w:multiLevelType w:val="multilevel"/>
    <w:tmpl w:val="AEEAD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AB717B"/>
    <w:multiLevelType w:val="multilevel"/>
    <w:tmpl w:val="A4B68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87A1A"/>
    <w:multiLevelType w:val="hybridMultilevel"/>
    <w:tmpl w:val="2154D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E2D8D"/>
    <w:multiLevelType w:val="hybridMultilevel"/>
    <w:tmpl w:val="8230FF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EB491D"/>
    <w:multiLevelType w:val="hybridMultilevel"/>
    <w:tmpl w:val="0152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C3C"/>
    <w:multiLevelType w:val="hybridMultilevel"/>
    <w:tmpl w:val="47EC88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5D4F51"/>
    <w:multiLevelType w:val="hybridMultilevel"/>
    <w:tmpl w:val="732037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E6ECD"/>
    <w:multiLevelType w:val="hybridMultilevel"/>
    <w:tmpl w:val="0F22D9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411DEC"/>
    <w:multiLevelType w:val="multilevel"/>
    <w:tmpl w:val="58E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4715E"/>
    <w:multiLevelType w:val="multilevel"/>
    <w:tmpl w:val="F7DC7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32EEB"/>
    <w:multiLevelType w:val="hybridMultilevel"/>
    <w:tmpl w:val="202E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F2117"/>
    <w:multiLevelType w:val="multilevel"/>
    <w:tmpl w:val="488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5B3685"/>
    <w:multiLevelType w:val="multilevel"/>
    <w:tmpl w:val="8D2AE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2"/>
  </w:num>
  <w:num w:numId="4">
    <w:abstractNumId w:val="32"/>
  </w:num>
  <w:num w:numId="5">
    <w:abstractNumId w:val="15"/>
  </w:num>
  <w:num w:numId="6">
    <w:abstractNumId w:val="33"/>
  </w:num>
  <w:num w:numId="7">
    <w:abstractNumId w:val="6"/>
  </w:num>
  <w:num w:numId="8">
    <w:abstractNumId w:val="28"/>
  </w:num>
  <w:num w:numId="9">
    <w:abstractNumId w:val="11"/>
  </w:num>
  <w:num w:numId="10">
    <w:abstractNumId w:val="22"/>
  </w:num>
  <w:num w:numId="11">
    <w:abstractNumId w:val="19"/>
  </w:num>
  <w:num w:numId="12">
    <w:abstractNumId w:val="10"/>
  </w:num>
  <w:num w:numId="13">
    <w:abstractNumId w:val="26"/>
  </w:num>
  <w:num w:numId="14">
    <w:abstractNumId w:val="1"/>
  </w:num>
  <w:num w:numId="15">
    <w:abstractNumId w:val="35"/>
  </w:num>
  <w:num w:numId="16">
    <w:abstractNumId w:val="21"/>
  </w:num>
  <w:num w:numId="17">
    <w:abstractNumId w:val="27"/>
  </w:num>
  <w:num w:numId="18">
    <w:abstractNumId w:val="8"/>
  </w:num>
  <w:num w:numId="19">
    <w:abstractNumId w:val="23"/>
  </w:num>
  <w:num w:numId="20">
    <w:abstractNumId w:val="7"/>
  </w:num>
  <w:num w:numId="21">
    <w:abstractNumId w:val="38"/>
  </w:num>
  <w:num w:numId="22">
    <w:abstractNumId w:val="17"/>
  </w:num>
  <w:num w:numId="23">
    <w:abstractNumId w:val="3"/>
  </w:num>
  <w:num w:numId="24">
    <w:abstractNumId w:val="0"/>
  </w:num>
  <w:num w:numId="25">
    <w:abstractNumId w:val="37"/>
  </w:num>
  <w:num w:numId="26">
    <w:abstractNumId w:val="14"/>
  </w:num>
  <w:num w:numId="27">
    <w:abstractNumId w:val="25"/>
  </w:num>
  <w:num w:numId="28">
    <w:abstractNumId w:val="20"/>
  </w:num>
  <w:num w:numId="29">
    <w:abstractNumId w:val="18"/>
  </w:num>
  <w:num w:numId="30">
    <w:abstractNumId w:val="12"/>
  </w:num>
  <w:num w:numId="31">
    <w:abstractNumId w:val="34"/>
  </w:num>
  <w:num w:numId="32">
    <w:abstractNumId w:val="13"/>
  </w:num>
  <w:num w:numId="33">
    <w:abstractNumId w:val="24"/>
  </w:num>
  <w:num w:numId="34">
    <w:abstractNumId w:val="4"/>
  </w:num>
  <w:num w:numId="35">
    <w:abstractNumId w:val="5"/>
  </w:num>
  <w:num w:numId="36">
    <w:abstractNumId w:val="36"/>
  </w:num>
  <w:num w:numId="37">
    <w:abstractNumId w:val="30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74"/>
    <w:rsid w:val="0000328A"/>
    <w:rsid w:val="00032673"/>
    <w:rsid w:val="00037677"/>
    <w:rsid w:val="00054411"/>
    <w:rsid w:val="00054BE8"/>
    <w:rsid w:val="00055B75"/>
    <w:rsid w:val="00060D5E"/>
    <w:rsid w:val="00090220"/>
    <w:rsid w:val="00102BC5"/>
    <w:rsid w:val="00120065"/>
    <w:rsid w:val="0012639C"/>
    <w:rsid w:val="0013749B"/>
    <w:rsid w:val="00170AAF"/>
    <w:rsid w:val="00185E82"/>
    <w:rsid w:val="0019303F"/>
    <w:rsid w:val="00197C42"/>
    <w:rsid w:val="001E2656"/>
    <w:rsid w:val="00230A63"/>
    <w:rsid w:val="00236649"/>
    <w:rsid w:val="002469D0"/>
    <w:rsid w:val="002605B1"/>
    <w:rsid w:val="002611BB"/>
    <w:rsid w:val="0029588E"/>
    <w:rsid w:val="002B0201"/>
    <w:rsid w:val="002B4414"/>
    <w:rsid w:val="002C0778"/>
    <w:rsid w:val="00300498"/>
    <w:rsid w:val="00301EAF"/>
    <w:rsid w:val="003037A2"/>
    <w:rsid w:val="00324A95"/>
    <w:rsid w:val="0034565E"/>
    <w:rsid w:val="00347483"/>
    <w:rsid w:val="00374689"/>
    <w:rsid w:val="00384F11"/>
    <w:rsid w:val="00392A8A"/>
    <w:rsid w:val="003B46D7"/>
    <w:rsid w:val="003C4976"/>
    <w:rsid w:val="003C62FB"/>
    <w:rsid w:val="003F4393"/>
    <w:rsid w:val="0040447B"/>
    <w:rsid w:val="004125B7"/>
    <w:rsid w:val="004253CE"/>
    <w:rsid w:val="004546B4"/>
    <w:rsid w:val="00466BB0"/>
    <w:rsid w:val="004806F5"/>
    <w:rsid w:val="004B165F"/>
    <w:rsid w:val="004B2CB8"/>
    <w:rsid w:val="004C2D4E"/>
    <w:rsid w:val="004C5C13"/>
    <w:rsid w:val="004E28C1"/>
    <w:rsid w:val="005028BB"/>
    <w:rsid w:val="00514F7C"/>
    <w:rsid w:val="00515009"/>
    <w:rsid w:val="005205F1"/>
    <w:rsid w:val="0052229A"/>
    <w:rsid w:val="00567B85"/>
    <w:rsid w:val="005706F0"/>
    <w:rsid w:val="005A77B5"/>
    <w:rsid w:val="005C1A71"/>
    <w:rsid w:val="005C7D45"/>
    <w:rsid w:val="005D1BC9"/>
    <w:rsid w:val="00641769"/>
    <w:rsid w:val="00647412"/>
    <w:rsid w:val="0066433C"/>
    <w:rsid w:val="006C0458"/>
    <w:rsid w:val="006C0F2E"/>
    <w:rsid w:val="006D4897"/>
    <w:rsid w:val="006E59BA"/>
    <w:rsid w:val="006F0FBB"/>
    <w:rsid w:val="00700E73"/>
    <w:rsid w:val="007177B8"/>
    <w:rsid w:val="00726641"/>
    <w:rsid w:val="00731E7C"/>
    <w:rsid w:val="00734679"/>
    <w:rsid w:val="00746877"/>
    <w:rsid w:val="00767DB1"/>
    <w:rsid w:val="007813B1"/>
    <w:rsid w:val="00784C95"/>
    <w:rsid w:val="007868F5"/>
    <w:rsid w:val="007A70F9"/>
    <w:rsid w:val="007F0835"/>
    <w:rsid w:val="007F2C64"/>
    <w:rsid w:val="007F53DE"/>
    <w:rsid w:val="008163AC"/>
    <w:rsid w:val="00823668"/>
    <w:rsid w:val="00833117"/>
    <w:rsid w:val="00874AE8"/>
    <w:rsid w:val="00895856"/>
    <w:rsid w:val="008A1061"/>
    <w:rsid w:val="008D2080"/>
    <w:rsid w:val="008E01E7"/>
    <w:rsid w:val="008E7EFF"/>
    <w:rsid w:val="008F5087"/>
    <w:rsid w:val="009026E1"/>
    <w:rsid w:val="00954CF8"/>
    <w:rsid w:val="00971804"/>
    <w:rsid w:val="0098183E"/>
    <w:rsid w:val="009A0A11"/>
    <w:rsid w:val="009A238C"/>
    <w:rsid w:val="009C47A1"/>
    <w:rsid w:val="009C7D37"/>
    <w:rsid w:val="009F307A"/>
    <w:rsid w:val="009F7BBF"/>
    <w:rsid w:val="00A40A67"/>
    <w:rsid w:val="00A5028B"/>
    <w:rsid w:val="00A54553"/>
    <w:rsid w:val="00A66D27"/>
    <w:rsid w:val="00A75A9C"/>
    <w:rsid w:val="00A939FE"/>
    <w:rsid w:val="00AB4520"/>
    <w:rsid w:val="00B06EA2"/>
    <w:rsid w:val="00B07776"/>
    <w:rsid w:val="00B5112F"/>
    <w:rsid w:val="00B51190"/>
    <w:rsid w:val="00B571CA"/>
    <w:rsid w:val="00B856CA"/>
    <w:rsid w:val="00B90756"/>
    <w:rsid w:val="00B95B2A"/>
    <w:rsid w:val="00BE7DDF"/>
    <w:rsid w:val="00C15809"/>
    <w:rsid w:val="00C17DCF"/>
    <w:rsid w:val="00C56923"/>
    <w:rsid w:val="00C97B28"/>
    <w:rsid w:val="00CE0787"/>
    <w:rsid w:val="00CF7E74"/>
    <w:rsid w:val="00D2028E"/>
    <w:rsid w:val="00D3461D"/>
    <w:rsid w:val="00D6568A"/>
    <w:rsid w:val="00DC7301"/>
    <w:rsid w:val="00DD59E8"/>
    <w:rsid w:val="00E0405C"/>
    <w:rsid w:val="00E44328"/>
    <w:rsid w:val="00E56EC5"/>
    <w:rsid w:val="00E63D67"/>
    <w:rsid w:val="00E75254"/>
    <w:rsid w:val="00F27ECD"/>
    <w:rsid w:val="00F27FC5"/>
    <w:rsid w:val="00F70A16"/>
    <w:rsid w:val="00FA1537"/>
    <w:rsid w:val="00FB1FEE"/>
    <w:rsid w:val="00FB6D37"/>
    <w:rsid w:val="00FD4043"/>
    <w:rsid w:val="00FE15AB"/>
    <w:rsid w:val="00FE4041"/>
    <w:rsid w:val="00FE59DA"/>
    <w:rsid w:val="00FE6F8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32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EA2"/>
  </w:style>
  <w:style w:type="paragraph" w:styleId="a5">
    <w:name w:val="footer"/>
    <w:basedOn w:val="a"/>
    <w:link w:val="a6"/>
    <w:uiPriority w:val="99"/>
    <w:unhideWhenUsed/>
    <w:rsid w:val="00B0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EA2"/>
  </w:style>
  <w:style w:type="character" w:styleId="a7">
    <w:name w:val="Hyperlink"/>
    <w:basedOn w:val="a0"/>
    <w:uiPriority w:val="99"/>
    <w:unhideWhenUsed/>
    <w:rsid w:val="00B06E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3D6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4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A54553"/>
  </w:style>
  <w:style w:type="character" w:styleId="aa">
    <w:name w:val="Strong"/>
    <w:basedOn w:val="a0"/>
    <w:uiPriority w:val="22"/>
    <w:qFormat/>
    <w:rsid w:val="00A54553"/>
    <w:rPr>
      <w:b/>
      <w:bCs/>
    </w:rPr>
  </w:style>
  <w:style w:type="table" w:styleId="ab">
    <w:name w:val="Table Grid"/>
    <w:basedOn w:val="a1"/>
    <w:uiPriority w:val="59"/>
    <w:rsid w:val="009A23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FD4043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1E7C"/>
    <w:rPr>
      <w:rFonts w:ascii="Segoe UI" w:hAnsi="Segoe UI" w:cs="Segoe UI"/>
      <w:sz w:val="18"/>
      <w:szCs w:val="18"/>
    </w:rPr>
  </w:style>
  <w:style w:type="character" w:customStyle="1" w:styleId="il">
    <w:name w:val="il"/>
    <w:basedOn w:val="a0"/>
    <w:rsid w:val="007F0835"/>
  </w:style>
  <w:style w:type="character" w:customStyle="1" w:styleId="40">
    <w:name w:val="Заголовок 4 Знак"/>
    <w:basedOn w:val="a0"/>
    <w:link w:val="4"/>
    <w:uiPriority w:val="9"/>
    <w:rsid w:val="0000328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32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EA2"/>
  </w:style>
  <w:style w:type="paragraph" w:styleId="a5">
    <w:name w:val="footer"/>
    <w:basedOn w:val="a"/>
    <w:link w:val="a6"/>
    <w:uiPriority w:val="99"/>
    <w:unhideWhenUsed/>
    <w:rsid w:val="00B0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EA2"/>
  </w:style>
  <w:style w:type="character" w:styleId="a7">
    <w:name w:val="Hyperlink"/>
    <w:basedOn w:val="a0"/>
    <w:uiPriority w:val="99"/>
    <w:unhideWhenUsed/>
    <w:rsid w:val="00B06E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3D6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4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A54553"/>
  </w:style>
  <w:style w:type="character" w:styleId="aa">
    <w:name w:val="Strong"/>
    <w:basedOn w:val="a0"/>
    <w:uiPriority w:val="22"/>
    <w:qFormat/>
    <w:rsid w:val="00A54553"/>
    <w:rPr>
      <w:b/>
      <w:bCs/>
    </w:rPr>
  </w:style>
  <w:style w:type="table" w:styleId="ab">
    <w:name w:val="Table Grid"/>
    <w:basedOn w:val="a1"/>
    <w:uiPriority w:val="59"/>
    <w:rsid w:val="009A23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FD4043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1E7C"/>
    <w:rPr>
      <w:rFonts w:ascii="Segoe UI" w:hAnsi="Segoe UI" w:cs="Segoe UI"/>
      <w:sz w:val="18"/>
      <w:szCs w:val="18"/>
    </w:rPr>
  </w:style>
  <w:style w:type="character" w:customStyle="1" w:styleId="il">
    <w:name w:val="il"/>
    <w:basedOn w:val="a0"/>
    <w:rsid w:val="007F0835"/>
  </w:style>
  <w:style w:type="character" w:customStyle="1" w:styleId="40">
    <w:name w:val="Заголовок 4 Знак"/>
    <w:basedOn w:val="a0"/>
    <w:link w:val="4"/>
    <w:uiPriority w:val="9"/>
    <w:rsid w:val="0000328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8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1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BD09-583B-4DBE-A055-FF30AF37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A. Morozov</dc:creator>
  <cp:keywords/>
  <dc:description/>
  <cp:lastModifiedBy>Алексей</cp:lastModifiedBy>
  <cp:revision>5</cp:revision>
  <cp:lastPrinted>2018-03-20T09:00:00Z</cp:lastPrinted>
  <dcterms:created xsi:type="dcterms:W3CDTF">2019-10-02T14:07:00Z</dcterms:created>
  <dcterms:modified xsi:type="dcterms:W3CDTF">2020-06-02T07:31:00Z</dcterms:modified>
</cp:coreProperties>
</file>